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3DFB1" w14:textId="04620D3C" w:rsidR="00206B1A" w:rsidRDefault="00206B1A" w:rsidP="00206B1A">
      <w:pPr>
        <w:pStyle w:val="Title"/>
        <w:rPr>
          <w:b w:val="0"/>
          <w:noProof/>
        </w:rPr>
      </w:pPr>
      <w:r>
        <w:rPr>
          <w:b w:val="0"/>
          <w:noProof/>
          <w:lang w:eastAsia="en-GB"/>
        </w:rPr>
        <w:drawing>
          <wp:inline distT="0" distB="0" distL="0" distR="0" wp14:anchorId="2DB08CB3" wp14:editId="5AA844BE">
            <wp:extent cx="8667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3163" w14:textId="77777777" w:rsidR="00206B1A" w:rsidRPr="003F7819" w:rsidRDefault="00206B1A" w:rsidP="00206B1A"/>
    <w:p w14:paraId="4288839F" w14:textId="746B61FC" w:rsidR="00206B1A" w:rsidRPr="00800F88" w:rsidRDefault="00206B1A" w:rsidP="00206B1A">
      <w:pPr>
        <w:pStyle w:val="Footer"/>
        <w:jc w:val="center"/>
        <w:rPr>
          <w:color w:val="BFBFBF"/>
        </w:rPr>
      </w:pPr>
      <w:r>
        <w:rPr>
          <w:noProof/>
          <w:lang w:eastAsia="en-GB"/>
        </w:rPr>
        <w:drawing>
          <wp:inline distT="0" distB="0" distL="0" distR="0" wp14:anchorId="69127588" wp14:editId="5DC54816">
            <wp:extent cx="344805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50BE" w14:textId="77777777" w:rsidR="00206B1A" w:rsidRPr="0073606D" w:rsidRDefault="00206B1A" w:rsidP="00206B1A">
      <w:pPr>
        <w:rPr>
          <w:sz w:val="20"/>
          <w:szCs w:val="44"/>
        </w:rPr>
      </w:pPr>
    </w:p>
    <w:p w14:paraId="76431E13" w14:textId="2E35573E" w:rsidR="00206B1A" w:rsidRDefault="00206B1A" w:rsidP="00206B1A">
      <w:pPr>
        <w:jc w:val="center"/>
        <w:rPr>
          <w:rFonts w:eastAsia="Arial" w:cs="Calibri"/>
          <w:b/>
          <w:smallCaps/>
          <w:sz w:val="44"/>
        </w:rPr>
      </w:pPr>
      <w:r w:rsidRPr="00206B1A">
        <w:rPr>
          <w:rFonts w:eastAsia="Arial" w:cs="Calibri"/>
          <w:b/>
          <w:smallCaps/>
          <w:sz w:val="44"/>
        </w:rPr>
        <w:t>Data Breach</w:t>
      </w:r>
      <w:r w:rsidR="00474AC2">
        <w:rPr>
          <w:rFonts w:eastAsia="Arial" w:cs="Calibri"/>
          <w:b/>
          <w:smallCaps/>
          <w:sz w:val="44"/>
        </w:rPr>
        <w:t xml:space="preserve"> </w:t>
      </w:r>
      <w:r w:rsidR="00492BA7">
        <w:rPr>
          <w:rFonts w:eastAsia="Arial" w:cs="Calibri"/>
          <w:b/>
          <w:smallCaps/>
          <w:sz w:val="44"/>
        </w:rPr>
        <w:t>Incident</w:t>
      </w:r>
      <w:r w:rsidRPr="00206B1A">
        <w:rPr>
          <w:rFonts w:eastAsia="Arial" w:cs="Calibri"/>
          <w:b/>
          <w:smallCaps/>
          <w:sz w:val="44"/>
        </w:rPr>
        <w:t xml:space="preserve"> Notification Form</w:t>
      </w:r>
    </w:p>
    <w:p w14:paraId="759EA9E9" w14:textId="77777777" w:rsidR="005A62E6" w:rsidRPr="005A62E6" w:rsidRDefault="005A62E6" w:rsidP="005A62E6">
      <w:pPr>
        <w:jc w:val="left"/>
        <w:rPr>
          <w:rFonts w:eastAsia="Arial" w:cs="Calibri"/>
          <w:b/>
          <w:smallCaps/>
          <w:szCs w:val="22"/>
        </w:rPr>
      </w:pPr>
    </w:p>
    <w:p w14:paraId="62E95367" w14:textId="7582A850" w:rsidR="005A62E6" w:rsidRPr="005A62E6" w:rsidRDefault="005A62E6" w:rsidP="005A62E6">
      <w:pPr>
        <w:jc w:val="left"/>
        <w:rPr>
          <w:rFonts w:eastAsia="Arial"/>
          <w:szCs w:val="22"/>
        </w:rPr>
      </w:pPr>
      <w:r w:rsidRPr="00D46511">
        <w:rPr>
          <w:rFonts w:eastAsia="Arial"/>
          <w:i/>
          <w:szCs w:val="22"/>
        </w:rPr>
        <w:t xml:space="preserve">This form should be completed by the person who identified the </w:t>
      </w:r>
      <w:r w:rsidR="00492BA7" w:rsidRPr="00D46511">
        <w:rPr>
          <w:rFonts w:eastAsia="Arial"/>
          <w:i/>
          <w:szCs w:val="22"/>
        </w:rPr>
        <w:t>incident</w:t>
      </w:r>
      <w:r w:rsidRPr="00D46511">
        <w:rPr>
          <w:rFonts w:eastAsia="Arial"/>
          <w:i/>
          <w:szCs w:val="22"/>
        </w:rPr>
        <w:t xml:space="preserve"> and sent to </w:t>
      </w:r>
      <w:hyperlink r:id="rId9" w:history="1">
        <w:r w:rsidRPr="00830A5A">
          <w:rPr>
            <w:rStyle w:val="Hyperlink"/>
            <w:rFonts w:eastAsia="Arial"/>
            <w:szCs w:val="22"/>
          </w:rPr>
          <w:t>data.protection@diocesehn.org.uk</w:t>
        </w:r>
      </w:hyperlink>
      <w:r>
        <w:rPr>
          <w:rFonts w:eastAsia="Arial"/>
          <w:szCs w:val="22"/>
        </w:rPr>
        <w:t xml:space="preserve"> </w:t>
      </w:r>
    </w:p>
    <w:p w14:paraId="6BDE3D1D" w14:textId="77777777" w:rsidR="001F3039" w:rsidRPr="005A62E6" w:rsidRDefault="001F3039" w:rsidP="005A62E6">
      <w:pPr>
        <w:jc w:val="left"/>
        <w:rPr>
          <w:rFonts w:cstheme="minorHAnsi"/>
          <w:b/>
          <w:szCs w:val="22"/>
        </w:rPr>
      </w:pPr>
    </w:p>
    <w:p w14:paraId="6A5382C2" w14:textId="79CF6D8C" w:rsidR="001F3039" w:rsidRPr="00206B1A" w:rsidRDefault="001F3039" w:rsidP="00206B1A">
      <w:pPr>
        <w:pStyle w:val="Heading1"/>
        <w:pBdr>
          <w:bottom w:val="none" w:sz="0" w:space="0" w:color="auto"/>
        </w:pBdr>
        <w:rPr>
          <w:sz w:val="28"/>
        </w:rPr>
      </w:pPr>
      <w:r w:rsidRPr="00206B1A">
        <w:rPr>
          <w:sz w:val="28"/>
        </w:rPr>
        <w:t>Details of person reporting the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1F3039" w:rsidRPr="004932A6" w14:paraId="7B7C8425" w14:textId="77777777" w:rsidTr="00181DED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667D83" w14:textId="78FD13EB" w:rsidR="001F3039" w:rsidRPr="00F5497C" w:rsidRDefault="001F3039" w:rsidP="00181DE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497C">
              <w:rPr>
                <w:rFonts w:asciiTheme="minorHAnsi" w:hAnsiTheme="minorHAnsi" w:cstheme="minorHAnsi"/>
                <w:szCs w:val="24"/>
              </w:rPr>
              <w:t>Name</w:t>
            </w:r>
          </w:p>
        </w:tc>
        <w:tc>
          <w:tcPr>
            <w:tcW w:w="6513" w:type="dxa"/>
            <w:vAlign w:val="center"/>
          </w:tcPr>
          <w:p w14:paraId="05E9F584" w14:textId="75DDF008" w:rsidR="001F3039" w:rsidRPr="00AD6601" w:rsidRDefault="001F3039" w:rsidP="00181DE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3039" w:rsidRPr="004932A6" w14:paraId="0B32BE95" w14:textId="77777777" w:rsidTr="00181DED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2E66C4F" w14:textId="1FF21F2D" w:rsidR="001F3039" w:rsidRPr="00F5497C" w:rsidRDefault="001F3039" w:rsidP="00181DE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497C">
              <w:rPr>
                <w:rFonts w:asciiTheme="minorHAnsi" w:hAnsiTheme="minorHAnsi" w:cstheme="minorHAnsi"/>
                <w:szCs w:val="24"/>
              </w:rPr>
              <w:t>Surname</w:t>
            </w:r>
          </w:p>
        </w:tc>
        <w:tc>
          <w:tcPr>
            <w:tcW w:w="6513" w:type="dxa"/>
            <w:vAlign w:val="center"/>
          </w:tcPr>
          <w:p w14:paraId="0CD6100F" w14:textId="77777777" w:rsidR="001F3039" w:rsidRPr="00AD6601" w:rsidRDefault="001F3039" w:rsidP="00181DE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3039" w:rsidRPr="004932A6" w14:paraId="4096186F" w14:textId="77777777" w:rsidTr="00181DED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CE201C9" w14:textId="4C64444A" w:rsidR="001F3039" w:rsidRPr="00F5497C" w:rsidRDefault="001F3039" w:rsidP="00181DE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497C">
              <w:rPr>
                <w:rFonts w:asciiTheme="minorHAnsi" w:hAnsiTheme="minorHAnsi" w:cstheme="minorHAnsi"/>
                <w:szCs w:val="24"/>
              </w:rPr>
              <w:t>Department/parish</w:t>
            </w:r>
          </w:p>
        </w:tc>
        <w:tc>
          <w:tcPr>
            <w:tcW w:w="6513" w:type="dxa"/>
            <w:vAlign w:val="center"/>
          </w:tcPr>
          <w:p w14:paraId="456B4DD7" w14:textId="77777777" w:rsidR="001F3039" w:rsidRPr="00AD6601" w:rsidRDefault="001F3039" w:rsidP="00181DE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3039" w:rsidRPr="004932A6" w14:paraId="00C6E6D4" w14:textId="77777777" w:rsidTr="00181DED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934204E" w14:textId="3D9C97FC" w:rsidR="001F3039" w:rsidRPr="00F5497C" w:rsidRDefault="001F3039" w:rsidP="00181DE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497C">
              <w:rPr>
                <w:rFonts w:asciiTheme="minorHAnsi" w:hAnsiTheme="minorHAnsi" w:cstheme="minorHAnsi"/>
                <w:szCs w:val="24"/>
              </w:rPr>
              <w:t>Tel no</w:t>
            </w:r>
          </w:p>
        </w:tc>
        <w:tc>
          <w:tcPr>
            <w:tcW w:w="6513" w:type="dxa"/>
            <w:vAlign w:val="center"/>
          </w:tcPr>
          <w:p w14:paraId="3FC84334" w14:textId="77777777" w:rsidR="001F3039" w:rsidRPr="00AD6601" w:rsidRDefault="001F3039" w:rsidP="00181DE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3039" w:rsidRPr="004932A6" w14:paraId="75AFE124" w14:textId="77777777" w:rsidTr="00181DED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9920AAF" w14:textId="3B7F74DD" w:rsidR="001F3039" w:rsidRPr="00F5497C" w:rsidRDefault="001F3039" w:rsidP="00181DED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497C">
              <w:rPr>
                <w:rFonts w:asciiTheme="minorHAnsi" w:hAnsiTheme="minorHAnsi" w:cstheme="minorHAnsi"/>
                <w:szCs w:val="24"/>
              </w:rPr>
              <w:t>Email</w:t>
            </w:r>
          </w:p>
        </w:tc>
        <w:tc>
          <w:tcPr>
            <w:tcW w:w="6513" w:type="dxa"/>
            <w:vAlign w:val="center"/>
          </w:tcPr>
          <w:p w14:paraId="22B0DA35" w14:textId="77777777" w:rsidR="001F3039" w:rsidRPr="00AD6601" w:rsidRDefault="001F3039" w:rsidP="00181DED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FD5AAC" w14:textId="77777777" w:rsidR="001F3039" w:rsidRDefault="001F3039" w:rsidP="001F3039">
      <w:pPr>
        <w:rPr>
          <w:rFonts w:cstheme="minorHAnsi"/>
          <w:b/>
          <w:sz w:val="28"/>
          <w:szCs w:val="36"/>
        </w:rPr>
      </w:pPr>
    </w:p>
    <w:p w14:paraId="23B325B8" w14:textId="2ABAB8BF" w:rsidR="001F3039" w:rsidRPr="00206B1A" w:rsidRDefault="001F3039" w:rsidP="00206B1A">
      <w:pPr>
        <w:pStyle w:val="Heading1"/>
        <w:pBdr>
          <w:bottom w:val="none" w:sz="0" w:space="0" w:color="auto"/>
        </w:pBdr>
        <w:rPr>
          <w:sz w:val="28"/>
        </w:rPr>
      </w:pPr>
      <w:r w:rsidRPr="00206B1A">
        <w:rPr>
          <w:sz w:val="28"/>
        </w:rPr>
        <w:t>Incident details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261"/>
        <w:gridCol w:w="5812"/>
        <w:gridCol w:w="708"/>
      </w:tblGrid>
      <w:tr w:rsidR="00E13DE1" w:rsidRPr="004932A6" w14:paraId="032800E6" w14:textId="0A5C8A3E" w:rsidTr="003B45C2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14:paraId="5996A440" w14:textId="6A393DCB" w:rsidR="00CE62B3" w:rsidRPr="00F5497C" w:rsidRDefault="00181DED" w:rsidP="00181DED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>Date of incident</w:t>
            </w:r>
          </w:p>
        </w:tc>
        <w:tc>
          <w:tcPr>
            <w:tcW w:w="6520" w:type="dxa"/>
            <w:gridSpan w:val="2"/>
          </w:tcPr>
          <w:p w14:paraId="1B3026E5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7BC45D0E" w14:textId="2150E5C7" w:rsidTr="003B45C2">
        <w:trPr>
          <w:trHeight w:val="567"/>
        </w:trPr>
        <w:tc>
          <w:tcPr>
            <w:tcW w:w="3261" w:type="dxa"/>
            <w:shd w:val="clear" w:color="auto" w:fill="F2F2F2" w:themeFill="background1" w:themeFillShade="F2"/>
          </w:tcPr>
          <w:p w14:paraId="30B71C45" w14:textId="2421F9C3" w:rsidR="00E52F9E" w:rsidRPr="00F5497C" w:rsidRDefault="00181DED" w:rsidP="00492BA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181DED">
              <w:rPr>
                <w:rFonts w:asciiTheme="minorHAnsi" w:hAnsiTheme="minorHAnsi" w:cstheme="minorHAnsi"/>
                <w:szCs w:val="22"/>
              </w:rPr>
              <w:t>Date the incident was reported to the Diocese</w:t>
            </w:r>
          </w:p>
        </w:tc>
        <w:tc>
          <w:tcPr>
            <w:tcW w:w="6520" w:type="dxa"/>
            <w:gridSpan w:val="2"/>
          </w:tcPr>
          <w:p w14:paraId="378BBAD1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34B0132F" w14:textId="068AAE42" w:rsidTr="003B45C2">
        <w:trPr>
          <w:trHeight w:val="938"/>
        </w:trPr>
        <w:tc>
          <w:tcPr>
            <w:tcW w:w="3261" w:type="dxa"/>
            <w:shd w:val="clear" w:color="auto" w:fill="F2F2F2" w:themeFill="background1" w:themeFillShade="F2"/>
          </w:tcPr>
          <w:p w14:paraId="3732D8B3" w14:textId="5A9121E0" w:rsidR="00FE1DD2" w:rsidRPr="00F5497C" w:rsidRDefault="00FE1DD2" w:rsidP="00492BA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 xml:space="preserve">How you became aware of </w:t>
            </w:r>
            <w:r w:rsidR="004932A6" w:rsidRPr="00F5497C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492BA7" w:rsidRPr="00F5497C">
              <w:rPr>
                <w:rFonts w:asciiTheme="minorHAnsi" w:hAnsiTheme="minorHAnsi" w:cstheme="minorHAnsi"/>
                <w:szCs w:val="22"/>
              </w:rPr>
              <w:t>incident</w:t>
            </w:r>
          </w:p>
        </w:tc>
        <w:tc>
          <w:tcPr>
            <w:tcW w:w="6520" w:type="dxa"/>
            <w:gridSpan w:val="2"/>
          </w:tcPr>
          <w:p w14:paraId="114BD4A6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6E11C6FB" w14:textId="2529A066" w:rsidTr="00492BA7">
        <w:trPr>
          <w:trHeight w:val="4185"/>
        </w:trPr>
        <w:tc>
          <w:tcPr>
            <w:tcW w:w="3261" w:type="dxa"/>
            <w:shd w:val="clear" w:color="auto" w:fill="F2F2F2" w:themeFill="background1" w:themeFillShade="F2"/>
          </w:tcPr>
          <w:p w14:paraId="4D582FC0" w14:textId="5E4E4702" w:rsidR="008D2064" w:rsidRPr="00F5497C" w:rsidRDefault="00181DED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Full d</w:t>
            </w:r>
            <w:r w:rsidR="006224EB" w:rsidRPr="00F5497C">
              <w:rPr>
                <w:rFonts w:asciiTheme="minorHAnsi" w:hAnsiTheme="minorHAnsi" w:cstheme="minorHAnsi"/>
                <w:szCs w:val="22"/>
              </w:rPr>
              <w:t xml:space="preserve">escription of </w:t>
            </w:r>
            <w:r w:rsidR="00492BA7" w:rsidRPr="00F5497C">
              <w:rPr>
                <w:rFonts w:asciiTheme="minorHAnsi" w:hAnsiTheme="minorHAnsi" w:cstheme="minorHAnsi"/>
                <w:szCs w:val="22"/>
              </w:rPr>
              <w:t>incident</w:t>
            </w:r>
            <w:r>
              <w:rPr>
                <w:rFonts w:asciiTheme="minorHAnsi" w:hAnsiTheme="minorHAnsi" w:cstheme="minorHAnsi"/>
                <w:szCs w:val="22"/>
              </w:rPr>
              <w:t xml:space="preserve"> and details of the information lost</w:t>
            </w:r>
            <w:r w:rsidR="00AD6601">
              <w:rPr>
                <w:rFonts w:asciiTheme="minorHAnsi" w:hAnsiTheme="minorHAnsi" w:cstheme="minorHAnsi"/>
                <w:szCs w:val="22"/>
              </w:rPr>
              <w:t>/compromised</w:t>
            </w:r>
          </w:p>
          <w:p w14:paraId="61DCC8D7" w14:textId="535C3712" w:rsidR="008D2064" w:rsidRPr="00F5497C" w:rsidRDefault="008D2064" w:rsidP="00717F0A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520" w:type="dxa"/>
            <w:gridSpan w:val="2"/>
          </w:tcPr>
          <w:p w14:paraId="48FB3675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A94" w:rsidRPr="004932A6" w14:paraId="36E26034" w14:textId="77777777" w:rsidTr="003B45C2">
        <w:trPr>
          <w:trHeight w:val="340"/>
        </w:trPr>
        <w:tc>
          <w:tcPr>
            <w:tcW w:w="3261" w:type="dxa"/>
            <w:vMerge w:val="restart"/>
            <w:shd w:val="clear" w:color="auto" w:fill="F2F2F2" w:themeFill="background1" w:themeFillShade="F2"/>
          </w:tcPr>
          <w:p w14:paraId="5586602F" w14:textId="52F2A76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lastRenderedPageBreak/>
              <w:t xml:space="preserve">Categories of personal data included in the </w:t>
            </w:r>
            <w:r w:rsidR="00492BA7" w:rsidRPr="00F5497C">
              <w:rPr>
                <w:rFonts w:asciiTheme="minorHAnsi" w:hAnsiTheme="minorHAnsi" w:cstheme="minorHAnsi"/>
                <w:szCs w:val="22"/>
              </w:rPr>
              <w:t>incident</w:t>
            </w:r>
            <w:r w:rsidRPr="00F5497C">
              <w:rPr>
                <w:rFonts w:asciiTheme="minorHAnsi" w:hAnsiTheme="minorHAnsi" w:cstheme="minorHAnsi"/>
                <w:szCs w:val="22"/>
              </w:rPr>
              <w:t xml:space="preserve"> if known </w:t>
            </w:r>
          </w:p>
          <w:p w14:paraId="500C7239" w14:textId="1F24E05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cstheme="minorHAnsi"/>
                <w:i/>
                <w:szCs w:val="22"/>
              </w:rPr>
              <w:t>(tick all that apply)</w:t>
            </w:r>
            <w:r w:rsidRPr="00F5497C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</w:tc>
        <w:tc>
          <w:tcPr>
            <w:tcW w:w="5812" w:type="dxa"/>
          </w:tcPr>
          <w:p w14:paraId="4E4978F5" w14:textId="7F808420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Basic personal identifiers, e.g. name, contact details</w:t>
            </w:r>
          </w:p>
        </w:tc>
        <w:tc>
          <w:tcPr>
            <w:tcW w:w="708" w:type="dxa"/>
          </w:tcPr>
          <w:p w14:paraId="0886CFE6" w14:textId="77777777" w:rsidR="00543A94" w:rsidRPr="00AD6601" w:rsidRDefault="00543A94" w:rsidP="0073606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3A94" w:rsidRPr="004932A6" w14:paraId="2A6AFC28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5DD5E327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6D422EEC" w14:textId="5CD0A2A7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Identification data, e.g. usernames, passwords</w:t>
            </w:r>
          </w:p>
        </w:tc>
        <w:tc>
          <w:tcPr>
            <w:tcW w:w="708" w:type="dxa"/>
          </w:tcPr>
          <w:p w14:paraId="71782D33" w14:textId="1D94B721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3CE987C7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65586378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59B205C8" w14:textId="08E04EC1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Religious or philosophical beliefs</w:t>
            </w:r>
          </w:p>
        </w:tc>
        <w:tc>
          <w:tcPr>
            <w:tcW w:w="708" w:type="dxa"/>
          </w:tcPr>
          <w:p w14:paraId="0AECE3BD" w14:textId="429B44FA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0CAD8214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660AA705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58DD7340" w14:textId="40E3A8BD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Trade union membership</w:t>
            </w:r>
          </w:p>
        </w:tc>
        <w:tc>
          <w:tcPr>
            <w:tcW w:w="708" w:type="dxa"/>
          </w:tcPr>
          <w:p w14:paraId="41B660D4" w14:textId="70110AEF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00FE469A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76403AB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1FB7FA7B" w14:textId="7463D58A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Sex life data</w:t>
            </w:r>
          </w:p>
        </w:tc>
        <w:tc>
          <w:tcPr>
            <w:tcW w:w="708" w:type="dxa"/>
          </w:tcPr>
          <w:p w14:paraId="52ED9F1F" w14:textId="75DFA488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7819ADBC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35E7295C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27AB68C9" w14:textId="2BC0BC97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Sexual orientation data</w:t>
            </w:r>
          </w:p>
        </w:tc>
        <w:tc>
          <w:tcPr>
            <w:tcW w:w="708" w:type="dxa"/>
          </w:tcPr>
          <w:p w14:paraId="002A76BC" w14:textId="779B9B8D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3D7F7C3F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0C2B0248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5ED6F5AB" w14:textId="439D2671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Gender reassignment data</w:t>
            </w:r>
          </w:p>
        </w:tc>
        <w:tc>
          <w:tcPr>
            <w:tcW w:w="708" w:type="dxa"/>
          </w:tcPr>
          <w:p w14:paraId="6903451E" w14:textId="44E6A1B8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45AE5660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5ECE4963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7EA2C182" w14:textId="3FB8A295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Health data</w:t>
            </w:r>
          </w:p>
        </w:tc>
        <w:tc>
          <w:tcPr>
            <w:tcW w:w="708" w:type="dxa"/>
          </w:tcPr>
          <w:p w14:paraId="2AE24644" w14:textId="77A48C2E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7F6451DA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4C347924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6BA6C370" w14:textId="0F181CAB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Data revealing racial or ethnic origin</w:t>
            </w:r>
          </w:p>
        </w:tc>
        <w:tc>
          <w:tcPr>
            <w:tcW w:w="708" w:type="dxa"/>
          </w:tcPr>
          <w:p w14:paraId="141832DF" w14:textId="191592A0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63115742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46A504EB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1263C8A8" w14:textId="59A19044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Political opinions</w:t>
            </w:r>
          </w:p>
        </w:tc>
        <w:tc>
          <w:tcPr>
            <w:tcW w:w="708" w:type="dxa"/>
          </w:tcPr>
          <w:p w14:paraId="43BA746D" w14:textId="1B25C0D7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7C375720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2B4D5AC4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6BA10410" w14:textId="555B1844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Economic and financial data, e.g. bank details</w:t>
            </w:r>
          </w:p>
        </w:tc>
        <w:tc>
          <w:tcPr>
            <w:tcW w:w="708" w:type="dxa"/>
          </w:tcPr>
          <w:p w14:paraId="519FD83C" w14:textId="4309D79A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0AA735E1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21664F4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3F1C7D90" w14:textId="42546770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Official documents, e.g. driving licenses</w:t>
            </w:r>
          </w:p>
        </w:tc>
        <w:tc>
          <w:tcPr>
            <w:tcW w:w="708" w:type="dxa"/>
          </w:tcPr>
          <w:p w14:paraId="602BC812" w14:textId="2FBEA068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26464D8D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4BCABC53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2D5EFA8C" w14:textId="3F765931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Location data</w:t>
            </w:r>
          </w:p>
        </w:tc>
        <w:tc>
          <w:tcPr>
            <w:tcW w:w="708" w:type="dxa"/>
          </w:tcPr>
          <w:p w14:paraId="3BA78FD9" w14:textId="4C03158F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30B9F8F5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219EC44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189CA217" w14:textId="3C2E3285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Genetic or biometric data</w:t>
            </w:r>
          </w:p>
        </w:tc>
        <w:tc>
          <w:tcPr>
            <w:tcW w:w="708" w:type="dxa"/>
          </w:tcPr>
          <w:p w14:paraId="6789E8EF" w14:textId="05368BC4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1E8C19F5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6990AA90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0AA8B50E" w14:textId="5995EF89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Criminal convictions, offences</w:t>
            </w:r>
          </w:p>
        </w:tc>
        <w:tc>
          <w:tcPr>
            <w:tcW w:w="708" w:type="dxa"/>
          </w:tcPr>
          <w:p w14:paraId="6DEC552A" w14:textId="35C96807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7046E7F8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7FCC7C7B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17D3DCC6" w14:textId="1D29D521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Not yet known</w:t>
            </w:r>
          </w:p>
        </w:tc>
        <w:tc>
          <w:tcPr>
            <w:tcW w:w="708" w:type="dxa"/>
          </w:tcPr>
          <w:p w14:paraId="62D06887" w14:textId="669C5E20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4E7BB584" w14:textId="77777777" w:rsidTr="003B45C2">
        <w:trPr>
          <w:trHeight w:val="340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2E156839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064C0DE7" w14:textId="6BB207D0" w:rsidR="00543A94" w:rsidRPr="00AD6601" w:rsidRDefault="00543A94" w:rsidP="0073606D">
            <w:pPr>
              <w:rPr>
                <w:szCs w:val="22"/>
                <w:lang w:val="en-US"/>
              </w:rPr>
            </w:pPr>
            <w:r w:rsidRPr="00AD6601">
              <w:rPr>
                <w:szCs w:val="22"/>
                <w:lang w:val="en-US"/>
              </w:rPr>
              <w:t>Other (please give details below)</w:t>
            </w:r>
          </w:p>
        </w:tc>
        <w:tc>
          <w:tcPr>
            <w:tcW w:w="708" w:type="dxa"/>
          </w:tcPr>
          <w:p w14:paraId="2EBE1D6D" w14:textId="77777777" w:rsidR="00543A94" w:rsidRPr="00AD6601" w:rsidRDefault="00543A94" w:rsidP="0073606D">
            <w:pPr>
              <w:rPr>
                <w:szCs w:val="22"/>
                <w:lang w:val="en-US"/>
              </w:rPr>
            </w:pPr>
          </w:p>
        </w:tc>
      </w:tr>
      <w:tr w:rsidR="00543A94" w:rsidRPr="004932A6" w14:paraId="050E1397" w14:textId="77777777" w:rsidTr="003B45C2">
        <w:trPr>
          <w:trHeight w:val="617"/>
        </w:trPr>
        <w:tc>
          <w:tcPr>
            <w:tcW w:w="3261" w:type="dxa"/>
            <w:vMerge/>
            <w:shd w:val="clear" w:color="auto" w:fill="F2F2F2" w:themeFill="background1" w:themeFillShade="F2"/>
          </w:tcPr>
          <w:p w14:paraId="2CC70286" w14:textId="77777777" w:rsidR="00543A94" w:rsidRPr="00F5497C" w:rsidRDefault="00543A94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12" w:type="dxa"/>
          </w:tcPr>
          <w:p w14:paraId="69B88E41" w14:textId="77777777" w:rsidR="00543A94" w:rsidRPr="00AD6601" w:rsidRDefault="00543A94" w:rsidP="00CA5F76">
            <w:pPr>
              <w:spacing w:before="120"/>
              <w:rPr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8364551" w14:textId="77777777" w:rsidR="00543A94" w:rsidRPr="00AD6601" w:rsidRDefault="00543A94" w:rsidP="00CA5F76">
            <w:pPr>
              <w:spacing w:before="120"/>
              <w:rPr>
                <w:szCs w:val="22"/>
                <w:lang w:val="en-US"/>
              </w:rPr>
            </w:pPr>
          </w:p>
        </w:tc>
      </w:tr>
      <w:tr w:rsidR="003B45C2" w:rsidRPr="004932A6" w14:paraId="6FF70B35" w14:textId="77777777" w:rsidTr="003B45C2">
        <w:trPr>
          <w:trHeight w:val="641"/>
        </w:trPr>
        <w:tc>
          <w:tcPr>
            <w:tcW w:w="3261" w:type="dxa"/>
            <w:shd w:val="clear" w:color="auto" w:fill="F2F2F2" w:themeFill="background1" w:themeFillShade="F2"/>
          </w:tcPr>
          <w:p w14:paraId="6F8FD76A" w14:textId="23E4FAAC" w:rsidR="003B45C2" w:rsidRPr="00F5497C" w:rsidRDefault="003B45C2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>Number of affected people</w:t>
            </w:r>
            <w:r w:rsidRPr="00F5497C">
              <w:rPr>
                <w:rFonts w:cstheme="minorHAnsi"/>
                <w:szCs w:val="22"/>
              </w:rPr>
              <w:t xml:space="preserve"> if known</w:t>
            </w:r>
          </w:p>
        </w:tc>
        <w:tc>
          <w:tcPr>
            <w:tcW w:w="6520" w:type="dxa"/>
            <w:gridSpan w:val="2"/>
          </w:tcPr>
          <w:p w14:paraId="7C47F7B6" w14:textId="77777777" w:rsidR="003B45C2" w:rsidRPr="00AD6601" w:rsidRDefault="003B45C2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072FDD7A" w14:textId="4A9B706A" w:rsidTr="00F66477">
        <w:trPr>
          <w:trHeight w:val="706"/>
        </w:trPr>
        <w:tc>
          <w:tcPr>
            <w:tcW w:w="3261" w:type="dxa"/>
            <w:shd w:val="clear" w:color="auto" w:fill="F2F2F2" w:themeFill="background1" w:themeFillShade="F2"/>
          </w:tcPr>
          <w:p w14:paraId="2E1F709C" w14:textId="3D9D6E18" w:rsidR="008D2064" w:rsidRPr="00F5497C" w:rsidRDefault="000B6A6A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>Explain</w:t>
            </w:r>
            <w:r w:rsidR="001F3039" w:rsidRPr="00F5497C">
              <w:rPr>
                <w:rFonts w:cstheme="minorHAnsi"/>
                <w:szCs w:val="22"/>
              </w:rPr>
              <w:t xml:space="preserve"> any</w:t>
            </w:r>
            <w:r w:rsidRPr="00F5497C">
              <w:rPr>
                <w:rFonts w:asciiTheme="minorHAnsi" w:hAnsiTheme="minorHAnsi" w:cstheme="minorHAnsi"/>
                <w:szCs w:val="22"/>
              </w:rPr>
              <w:t xml:space="preserve"> remedial action</w:t>
            </w:r>
            <w:r w:rsidR="001F3039" w:rsidRPr="00F5497C">
              <w:rPr>
                <w:rFonts w:cstheme="minorHAnsi"/>
                <w:szCs w:val="22"/>
              </w:rPr>
              <w:t xml:space="preserve"> </w:t>
            </w:r>
            <w:r w:rsidR="00F945D5" w:rsidRPr="00F5497C">
              <w:rPr>
                <w:rFonts w:cstheme="minorHAnsi"/>
                <w:szCs w:val="22"/>
              </w:rPr>
              <w:t xml:space="preserve">already </w:t>
            </w:r>
            <w:r w:rsidR="001F3039" w:rsidRPr="00F5497C">
              <w:rPr>
                <w:rFonts w:cstheme="minorHAnsi"/>
                <w:szCs w:val="22"/>
              </w:rPr>
              <w:t>taken</w:t>
            </w:r>
          </w:p>
        </w:tc>
        <w:tc>
          <w:tcPr>
            <w:tcW w:w="6520" w:type="dxa"/>
            <w:gridSpan w:val="2"/>
          </w:tcPr>
          <w:p w14:paraId="48346767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277E8A4E" w14:textId="1D6FAC8B" w:rsidTr="00F66477">
        <w:trPr>
          <w:trHeight w:val="688"/>
        </w:trPr>
        <w:tc>
          <w:tcPr>
            <w:tcW w:w="3261" w:type="dxa"/>
            <w:shd w:val="clear" w:color="auto" w:fill="F2F2F2" w:themeFill="background1" w:themeFillShade="F2"/>
          </w:tcPr>
          <w:p w14:paraId="1E5B1698" w14:textId="0C841585" w:rsidR="00B54986" w:rsidRPr="00F5497C" w:rsidRDefault="00B54986" w:rsidP="00181DED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 xml:space="preserve">Have the individual data subjects been informed of the </w:t>
            </w:r>
            <w:r w:rsidR="00181DED">
              <w:rPr>
                <w:rFonts w:asciiTheme="minorHAnsi" w:hAnsiTheme="minorHAnsi" w:cstheme="minorHAnsi"/>
                <w:szCs w:val="22"/>
              </w:rPr>
              <w:t>incident</w:t>
            </w:r>
            <w:r w:rsidRPr="00F5497C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6520" w:type="dxa"/>
            <w:gridSpan w:val="2"/>
          </w:tcPr>
          <w:p w14:paraId="603B06F8" w14:textId="77777777" w:rsidR="00E13DE1" w:rsidRPr="00AD6601" w:rsidRDefault="00E13DE1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13DE1" w:rsidRPr="004932A6" w14:paraId="6D776BC0" w14:textId="538733F4" w:rsidTr="00F66477">
        <w:trPr>
          <w:trHeight w:val="570"/>
        </w:trPr>
        <w:tc>
          <w:tcPr>
            <w:tcW w:w="3261" w:type="dxa"/>
            <w:shd w:val="clear" w:color="auto" w:fill="F2F2F2" w:themeFill="background1" w:themeFillShade="F2"/>
          </w:tcPr>
          <w:p w14:paraId="52504BC3" w14:textId="6BC66567" w:rsidR="006224EB" w:rsidRPr="00F5497C" w:rsidRDefault="00B54986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F5497C">
              <w:rPr>
                <w:rFonts w:asciiTheme="minorHAnsi" w:hAnsiTheme="minorHAnsi" w:cstheme="minorHAnsi"/>
                <w:szCs w:val="22"/>
              </w:rPr>
              <w:t>Any other comments</w:t>
            </w:r>
          </w:p>
        </w:tc>
        <w:tc>
          <w:tcPr>
            <w:tcW w:w="6520" w:type="dxa"/>
            <w:gridSpan w:val="2"/>
          </w:tcPr>
          <w:p w14:paraId="04E10C02" w14:textId="77777777" w:rsidR="004932A6" w:rsidRPr="00AD6601" w:rsidRDefault="004932A6" w:rsidP="004932A6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D53532A" w14:textId="57A4768E" w:rsidR="004932A6" w:rsidRDefault="004932A6">
      <w:pPr>
        <w:jc w:val="left"/>
        <w:rPr>
          <w:rFonts w:asciiTheme="minorHAnsi" w:hAnsiTheme="minorHAnsi" w:cstheme="minorHAnsi"/>
          <w:sz w:val="24"/>
          <w:szCs w:val="36"/>
        </w:rPr>
      </w:pPr>
    </w:p>
    <w:p w14:paraId="2B56E997" w14:textId="2BCE6378" w:rsidR="00F66477" w:rsidRDefault="00F66477">
      <w:pPr>
        <w:jc w:val="left"/>
        <w:rPr>
          <w:rFonts w:asciiTheme="minorHAnsi" w:hAnsiTheme="minorHAnsi" w:cstheme="minorHAnsi"/>
          <w:sz w:val="24"/>
          <w:szCs w:val="36"/>
        </w:rPr>
      </w:pPr>
      <w:r w:rsidRPr="00F66477">
        <w:t xml:space="preserve">The information you have provided on this form will be stored and used by the Diocese of Hexham and Newcastle only for purposes relating to </w:t>
      </w:r>
      <w:r>
        <w:t>breach incident procedures</w:t>
      </w:r>
      <w:r w:rsidRPr="00F66477">
        <w:t xml:space="preserve">. Details of how we process your data, and your rights, are included in the Diocesan Privacy Notice which can be accessed at </w:t>
      </w:r>
      <w:hyperlink r:id="rId10" w:history="1">
        <w:r w:rsidRPr="001C7442">
          <w:rPr>
            <w:rStyle w:val="Hyperlink"/>
          </w:rPr>
          <w:t>www.rcdhn.org.uk/dataprotection/dataprotection.php</w:t>
        </w:r>
      </w:hyperlink>
      <w:r>
        <w:t xml:space="preserve"> </w:t>
      </w:r>
      <w:r w:rsidRPr="00F66477">
        <w:t xml:space="preserve"> or by request </w:t>
      </w:r>
      <w:r>
        <w:t xml:space="preserve">on 0191 2433317 or at </w:t>
      </w:r>
      <w:hyperlink r:id="rId11" w:history="1">
        <w:r w:rsidRPr="001C7442">
          <w:rPr>
            <w:rStyle w:val="Hyperlink"/>
          </w:rPr>
          <w:t>data.protection@diocesehn.org.uk</w:t>
        </w:r>
      </w:hyperlink>
      <w:r>
        <w:t xml:space="preserve"> </w:t>
      </w:r>
    </w:p>
    <w:p w14:paraId="404C10EF" w14:textId="77777777" w:rsidR="00F66477" w:rsidRDefault="00F66477">
      <w:pPr>
        <w:jc w:val="left"/>
        <w:rPr>
          <w:rFonts w:asciiTheme="minorHAnsi" w:hAnsiTheme="minorHAnsi" w:cstheme="minorHAnsi"/>
          <w:sz w:val="24"/>
          <w:szCs w:val="36"/>
        </w:rPr>
      </w:pPr>
    </w:p>
    <w:p w14:paraId="4395EDA9" w14:textId="331EABB6" w:rsidR="004932A6" w:rsidRPr="00F5497C" w:rsidRDefault="00206B1A" w:rsidP="004932A6">
      <w:pPr>
        <w:pBdr>
          <w:top w:val="single" w:sz="4" w:space="1" w:color="808080" w:themeColor="background1" w:themeShade="80"/>
        </w:pBdr>
        <w:tabs>
          <w:tab w:val="left" w:pos="5460"/>
        </w:tabs>
        <w:rPr>
          <w:rFonts w:asciiTheme="minorHAnsi" w:hAnsiTheme="minorHAnsi" w:cstheme="minorHAnsi"/>
          <w:color w:val="808080" w:themeColor="background1" w:themeShade="80"/>
          <w:szCs w:val="36"/>
        </w:rPr>
      </w:pPr>
      <w:r w:rsidRPr="00F5497C">
        <w:rPr>
          <w:rFonts w:asciiTheme="minorHAnsi" w:hAnsiTheme="minorHAnsi" w:cstheme="minorHAnsi"/>
          <w:color w:val="808080" w:themeColor="background1" w:themeShade="80"/>
          <w:szCs w:val="36"/>
        </w:rPr>
        <w:t>FOR OFFICIAL USE ONLY</w:t>
      </w:r>
    </w:p>
    <w:p w14:paraId="4DF649A4" w14:textId="77777777" w:rsidR="004932A6" w:rsidRDefault="004932A6" w:rsidP="004932A6">
      <w:pPr>
        <w:tabs>
          <w:tab w:val="left" w:pos="5460"/>
        </w:tabs>
        <w:rPr>
          <w:rFonts w:asciiTheme="minorHAnsi" w:hAnsiTheme="minorHAnsi" w:cstheme="minorHAnsi"/>
          <w:sz w:val="24"/>
          <w:szCs w:val="3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6513"/>
      </w:tblGrid>
      <w:tr w:rsidR="008B2BB8" w:rsidRPr="004932A6" w14:paraId="628A8392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1559836" w14:textId="409B6FBC" w:rsidR="008B2BB8" w:rsidRPr="00F5497C" w:rsidRDefault="00D46511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 xml:space="preserve">Incident </w:t>
            </w:r>
            <w:r w:rsidR="008B2BB8"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ID</w:t>
            </w:r>
          </w:p>
        </w:tc>
        <w:tc>
          <w:tcPr>
            <w:tcW w:w="6513" w:type="dxa"/>
          </w:tcPr>
          <w:p w14:paraId="3BBD26E9" w14:textId="77777777" w:rsidR="008B2BB8" w:rsidRPr="004932A6" w:rsidRDefault="008B2BB8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4932A6" w:rsidRPr="004932A6" w14:paraId="51D77C72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CE6CBD0" w14:textId="5CCC3792" w:rsidR="004932A6" w:rsidRPr="00F5497C" w:rsidRDefault="004932A6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Received by</w:t>
            </w:r>
          </w:p>
        </w:tc>
        <w:tc>
          <w:tcPr>
            <w:tcW w:w="6513" w:type="dxa"/>
          </w:tcPr>
          <w:p w14:paraId="1D25E539" w14:textId="77777777" w:rsidR="004932A6" w:rsidRPr="004932A6" w:rsidRDefault="004932A6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4932A6" w:rsidRPr="004932A6" w14:paraId="5DBF9368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2CDF8DB" w14:textId="7DED1B95" w:rsidR="004932A6" w:rsidRPr="00F5497C" w:rsidRDefault="004932A6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Date received</w:t>
            </w:r>
          </w:p>
        </w:tc>
        <w:tc>
          <w:tcPr>
            <w:tcW w:w="6513" w:type="dxa"/>
          </w:tcPr>
          <w:p w14:paraId="42D0C26C" w14:textId="77777777" w:rsidR="004932A6" w:rsidRPr="004932A6" w:rsidRDefault="004932A6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776038" w:rsidRPr="004932A6" w14:paraId="1F9204A6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914FF92" w14:textId="54471582" w:rsidR="00776038" w:rsidRPr="00F5497C" w:rsidRDefault="00776038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 xml:space="preserve">Time </w:t>
            </w:r>
            <w:r w:rsidR="00977BEE"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received</w:t>
            </w:r>
          </w:p>
        </w:tc>
        <w:tc>
          <w:tcPr>
            <w:tcW w:w="6513" w:type="dxa"/>
          </w:tcPr>
          <w:p w14:paraId="259D5351" w14:textId="77777777" w:rsidR="00776038" w:rsidRPr="004932A6" w:rsidRDefault="00776038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4932A6" w:rsidRPr="004932A6" w14:paraId="04F6EF2E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986E562" w14:textId="0C481373" w:rsidR="004932A6" w:rsidRPr="00F5497C" w:rsidRDefault="004932A6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Actioned by</w:t>
            </w:r>
          </w:p>
        </w:tc>
        <w:tc>
          <w:tcPr>
            <w:tcW w:w="6513" w:type="dxa"/>
          </w:tcPr>
          <w:p w14:paraId="671AA9F4" w14:textId="77777777" w:rsidR="004932A6" w:rsidRPr="004932A6" w:rsidRDefault="004932A6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  <w:tr w:rsidR="004932A6" w:rsidRPr="004932A6" w14:paraId="7A90E6C5" w14:textId="77777777" w:rsidTr="00F66477">
        <w:trPr>
          <w:trHeight w:val="45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425CA7" w14:textId="441EE10B" w:rsidR="004932A6" w:rsidRPr="00F5497C" w:rsidRDefault="004932A6" w:rsidP="004932A6">
            <w:pPr>
              <w:tabs>
                <w:tab w:val="left" w:pos="5460"/>
              </w:tabs>
              <w:jc w:val="left"/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</w:pPr>
            <w:r w:rsidRPr="00F5497C">
              <w:rPr>
                <w:rFonts w:asciiTheme="minorHAnsi" w:hAnsiTheme="minorHAnsi" w:cstheme="minorHAnsi"/>
                <w:color w:val="808080" w:themeColor="background1" w:themeShade="80"/>
                <w:szCs w:val="36"/>
              </w:rPr>
              <w:t>Actioned date</w:t>
            </w:r>
          </w:p>
        </w:tc>
        <w:tc>
          <w:tcPr>
            <w:tcW w:w="6513" w:type="dxa"/>
          </w:tcPr>
          <w:p w14:paraId="5CE93B32" w14:textId="77777777" w:rsidR="004932A6" w:rsidRPr="004932A6" w:rsidRDefault="004932A6" w:rsidP="004932A6">
            <w:pPr>
              <w:tabs>
                <w:tab w:val="left" w:pos="5460"/>
              </w:tabs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36"/>
              </w:rPr>
            </w:pPr>
          </w:p>
        </w:tc>
      </w:tr>
    </w:tbl>
    <w:p w14:paraId="7C73FF27" w14:textId="77777777" w:rsidR="004932A6" w:rsidRDefault="004932A6" w:rsidP="005B3195">
      <w:pPr>
        <w:tabs>
          <w:tab w:val="left" w:pos="5460"/>
        </w:tabs>
        <w:rPr>
          <w:rFonts w:asciiTheme="minorHAnsi" w:hAnsiTheme="minorHAnsi" w:cstheme="minorHAnsi"/>
          <w:sz w:val="24"/>
          <w:szCs w:val="36"/>
        </w:rPr>
      </w:pPr>
    </w:p>
    <w:sectPr w:rsidR="004932A6" w:rsidSect="004932A6">
      <w:footerReference w:type="default" r:id="rId12"/>
      <w:pgSz w:w="11906" w:h="16838"/>
      <w:pgMar w:top="709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DD4FD" w14:textId="77777777" w:rsidR="004932A6" w:rsidRDefault="004932A6" w:rsidP="004932A6">
      <w:r>
        <w:separator/>
      </w:r>
    </w:p>
  </w:endnote>
  <w:endnote w:type="continuationSeparator" w:id="0">
    <w:p w14:paraId="4EAD119D" w14:textId="77777777" w:rsidR="004932A6" w:rsidRDefault="004932A6" w:rsidP="004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B08" w14:textId="5BBFAF06" w:rsidR="004932A6" w:rsidRPr="004932A6" w:rsidRDefault="00492BA7" w:rsidP="00492BA7">
    <w:pPr>
      <w:pStyle w:val="Foot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Version 0</w:t>
    </w:r>
    <w:r w:rsidR="00343FC6">
      <w:rPr>
        <w:color w:val="808080" w:themeColor="background1" w:themeShade="80"/>
      </w:rPr>
      <w:t>6</w:t>
    </w:r>
    <w:r>
      <w:rPr>
        <w:color w:val="808080" w:themeColor="background1" w:themeShade="80"/>
      </w:rPr>
      <w:t>/19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343FC6">
      <w:rPr>
        <w:color w:val="808080" w:themeColor="background1" w:themeShade="80"/>
      </w:rPr>
      <w:t>04/06</w:t>
    </w:r>
    <w:r>
      <w:rPr>
        <w:color w:val="808080" w:themeColor="background1" w:themeShade="80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2AFD" w14:textId="77777777" w:rsidR="004932A6" w:rsidRDefault="004932A6" w:rsidP="004932A6">
      <w:r>
        <w:separator/>
      </w:r>
    </w:p>
  </w:footnote>
  <w:footnote w:type="continuationSeparator" w:id="0">
    <w:p w14:paraId="7A866A27" w14:textId="77777777" w:rsidR="004932A6" w:rsidRDefault="004932A6" w:rsidP="0049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59"/>
    <w:rsid w:val="00057C2B"/>
    <w:rsid w:val="000B6A6A"/>
    <w:rsid w:val="00181DED"/>
    <w:rsid w:val="001B7AAF"/>
    <w:rsid w:val="001F3039"/>
    <w:rsid w:val="00206B1A"/>
    <w:rsid w:val="00343FC6"/>
    <w:rsid w:val="003B45C2"/>
    <w:rsid w:val="00474AC2"/>
    <w:rsid w:val="00492BA7"/>
    <w:rsid w:val="004932A6"/>
    <w:rsid w:val="00543A94"/>
    <w:rsid w:val="005A62E6"/>
    <w:rsid w:val="005B3195"/>
    <w:rsid w:val="005E3D8E"/>
    <w:rsid w:val="006224EB"/>
    <w:rsid w:val="0064123B"/>
    <w:rsid w:val="00717F0A"/>
    <w:rsid w:val="0073606D"/>
    <w:rsid w:val="00776038"/>
    <w:rsid w:val="008B2BB8"/>
    <w:rsid w:val="008D2064"/>
    <w:rsid w:val="00962C9B"/>
    <w:rsid w:val="00977BEE"/>
    <w:rsid w:val="00AD6601"/>
    <w:rsid w:val="00B54986"/>
    <w:rsid w:val="00B87977"/>
    <w:rsid w:val="00BA45AD"/>
    <w:rsid w:val="00C16A15"/>
    <w:rsid w:val="00CA5F76"/>
    <w:rsid w:val="00CB08F6"/>
    <w:rsid w:val="00CE62B3"/>
    <w:rsid w:val="00D43559"/>
    <w:rsid w:val="00D46511"/>
    <w:rsid w:val="00E13DE1"/>
    <w:rsid w:val="00E52F9E"/>
    <w:rsid w:val="00E537DE"/>
    <w:rsid w:val="00F5497C"/>
    <w:rsid w:val="00F66477"/>
    <w:rsid w:val="00F945D5"/>
    <w:rsid w:val="00FA7BE4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9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9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9"/>
    <w:pPr>
      <w:pBdr>
        <w:bottom w:val="single" w:sz="8" w:space="1" w:color="808080"/>
      </w:pBdr>
      <w:spacing w:before="120" w:after="120"/>
      <w:jc w:val="left"/>
      <w:outlineLvl w:val="0"/>
    </w:pPr>
    <w:rPr>
      <w:rFonts w:eastAsia="Arial" w:cs="Calibri"/>
      <w:caps/>
      <w:color w:val="C00000"/>
      <w:spacing w:val="5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039"/>
    <w:pPr>
      <w:spacing w:before="240" w:after="120"/>
      <w:jc w:val="left"/>
      <w:outlineLvl w:val="1"/>
    </w:pPr>
    <w:rPr>
      <w:rFonts w:eastAsiaTheme="majorEastAsia" w:cs="Tahoma"/>
      <w:color w:val="1F497D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semiHidden/>
    <w:unhideWhenUsed/>
    <w:qFormat/>
    <w:rsid w:val="001F3039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039"/>
    <w:pPr>
      <w:spacing w:before="240"/>
      <w:jc w:val="left"/>
      <w:outlineLvl w:val="3"/>
    </w:pPr>
    <w:rPr>
      <w:rFonts w:eastAsiaTheme="majorEastAsia" w:cstheme="majorBidi"/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039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039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039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039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039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1F3039"/>
    <w:rPr>
      <w:rFonts w:eastAsiaTheme="majorEastAsia" w:cs="Tahoma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9"/>
    <w:rPr>
      <w:rFonts w:ascii="Tahoma" w:hAnsi="Tahoma" w:cs="Tahoma"/>
      <w:sz w:val="16"/>
      <w:szCs w:val="16"/>
    </w:rPr>
  </w:style>
  <w:style w:type="paragraph" w:customStyle="1" w:styleId="SmallCapsHeader">
    <w:name w:val="Small Caps Header"/>
    <w:basedOn w:val="Normal"/>
    <w:link w:val="SmallCapsHeaderChar"/>
    <w:qFormat/>
    <w:rsid w:val="001F3039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1F3039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1F3039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1F3039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1F3039"/>
    <w:pPr>
      <w:spacing w:after="120" w:line="276" w:lineRule="auto"/>
      <w:ind w:left="720" w:hanging="36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1F3039"/>
    <w:rPr>
      <w:rFonts w:cs="Arial"/>
      <w:sz w:val="22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1F3039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NumberedlistChar">
    <w:name w:val="Numbered list Char"/>
    <w:link w:val="Numberedlist"/>
    <w:rsid w:val="001F3039"/>
  </w:style>
  <w:style w:type="paragraph" w:styleId="ListParagraph">
    <w:name w:val="List Paragraph"/>
    <w:basedOn w:val="Normal"/>
    <w:link w:val="ListParagraphChar"/>
    <w:uiPriority w:val="34"/>
    <w:qFormat/>
    <w:rsid w:val="001F30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F3039"/>
    <w:rPr>
      <w:rFonts w:eastAsia="Arial" w:cs="Calibri"/>
      <w:caps/>
      <w:color w:val="C00000"/>
      <w:spacing w:val="5"/>
      <w:sz w:val="40"/>
      <w:szCs w:val="48"/>
    </w:rPr>
  </w:style>
  <w:style w:type="character" w:customStyle="1" w:styleId="Heading3Char">
    <w:name w:val="Heading 3 Char"/>
    <w:link w:val="Heading3"/>
    <w:uiPriority w:val="9"/>
    <w:semiHidden/>
    <w:rsid w:val="001F3039"/>
    <w:rPr>
      <w:rFonts w:eastAsiaTheme="majorEastAsia" w:cs="Tahoma"/>
      <w:iCs/>
      <w:color w:val="C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039"/>
    <w:pPr>
      <w:spacing w:before="240" w:after="120"/>
      <w:jc w:val="left"/>
    </w:pPr>
    <w:rPr>
      <w:rFonts w:eastAsiaTheme="majorEastAsia"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1F3039"/>
    <w:rPr>
      <w:rFonts w:eastAsiaTheme="majorEastAsia" w:cs="Tahoma"/>
      <w:color w:val="C00000"/>
      <w:sz w:val="28"/>
    </w:rPr>
  </w:style>
  <w:style w:type="character" w:customStyle="1" w:styleId="Heading4Char">
    <w:name w:val="Heading 4 Char"/>
    <w:link w:val="Heading4"/>
    <w:uiPriority w:val="9"/>
    <w:semiHidden/>
    <w:rsid w:val="001F3039"/>
    <w:rPr>
      <w:rFonts w:eastAsiaTheme="majorEastAsia" w:cstheme="majorBidi"/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F303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F303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F303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F303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F3039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  <w:mirrorIndents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3039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303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039"/>
    <w:pPr>
      <w:jc w:val="center"/>
    </w:pPr>
    <w:rPr>
      <w:rFonts w:cs="Calibri"/>
      <w:b/>
      <w:smallCaps/>
      <w:sz w:val="44"/>
    </w:rPr>
  </w:style>
  <w:style w:type="character" w:customStyle="1" w:styleId="TitleChar">
    <w:name w:val="Title Char"/>
    <w:link w:val="Title"/>
    <w:uiPriority w:val="10"/>
    <w:rsid w:val="001F3039"/>
    <w:rPr>
      <w:rFonts w:cs="Calibri"/>
      <w:b/>
      <w:smallCaps/>
      <w:sz w:val="44"/>
    </w:rPr>
  </w:style>
  <w:style w:type="character" w:styleId="Strong">
    <w:name w:val="Strong"/>
    <w:uiPriority w:val="22"/>
    <w:qFormat/>
    <w:rsid w:val="001F3039"/>
    <w:rPr>
      <w:color w:val="1F497D"/>
      <w:sz w:val="22"/>
    </w:rPr>
  </w:style>
  <w:style w:type="character" w:styleId="Emphasis">
    <w:name w:val="Emphasis"/>
    <w:uiPriority w:val="20"/>
    <w:qFormat/>
    <w:rsid w:val="001F3039"/>
    <w:rPr>
      <w:b/>
      <w:i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1F3039"/>
    <w:rPr>
      <w:sz w:val="20"/>
    </w:rPr>
  </w:style>
  <w:style w:type="character" w:customStyle="1" w:styleId="NoSpacingChar">
    <w:name w:val="No Spacing Char"/>
    <w:aliases w:val="Subjudgment font Char"/>
    <w:link w:val="NoSpacing"/>
    <w:uiPriority w:val="1"/>
    <w:rsid w:val="001F3039"/>
  </w:style>
  <w:style w:type="character" w:customStyle="1" w:styleId="ListParagraphChar">
    <w:name w:val="List Paragraph Char"/>
    <w:link w:val="ListParagraph"/>
    <w:uiPriority w:val="34"/>
    <w:rsid w:val="001F3039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3039"/>
    <w:rPr>
      <w:i/>
      <w:sz w:val="20"/>
    </w:rPr>
  </w:style>
  <w:style w:type="character" w:customStyle="1" w:styleId="QuoteChar">
    <w:name w:val="Quote Char"/>
    <w:link w:val="Quote"/>
    <w:uiPriority w:val="29"/>
    <w:rsid w:val="001F30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link w:val="IntenseQuote"/>
    <w:uiPriority w:val="30"/>
    <w:rsid w:val="001F303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F3039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1F303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F3039"/>
    <w:rPr>
      <w:b/>
    </w:rPr>
  </w:style>
  <w:style w:type="character" w:styleId="IntenseReference">
    <w:name w:val="Intense Reference"/>
    <w:uiPriority w:val="32"/>
    <w:qFormat/>
    <w:rsid w:val="001F303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03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03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A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A6"/>
    <w:rPr>
      <w:sz w:val="22"/>
    </w:rPr>
  </w:style>
  <w:style w:type="character" w:styleId="Hyperlink">
    <w:name w:val="Hyperlink"/>
    <w:basedOn w:val="DefaultParagraphFont"/>
    <w:uiPriority w:val="99"/>
    <w:unhideWhenUsed/>
    <w:rsid w:val="005A62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39"/>
    <w:pPr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039"/>
    <w:pPr>
      <w:pBdr>
        <w:bottom w:val="single" w:sz="8" w:space="1" w:color="808080"/>
      </w:pBdr>
      <w:spacing w:before="120" w:after="120"/>
      <w:jc w:val="left"/>
      <w:outlineLvl w:val="0"/>
    </w:pPr>
    <w:rPr>
      <w:rFonts w:eastAsia="Arial" w:cs="Calibri"/>
      <w:caps/>
      <w:color w:val="C00000"/>
      <w:spacing w:val="5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039"/>
    <w:pPr>
      <w:spacing w:before="240" w:after="120"/>
      <w:jc w:val="left"/>
      <w:outlineLvl w:val="1"/>
    </w:pPr>
    <w:rPr>
      <w:rFonts w:eastAsiaTheme="majorEastAsia" w:cs="Tahoma"/>
      <w:color w:val="1F497D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semiHidden/>
    <w:unhideWhenUsed/>
    <w:qFormat/>
    <w:rsid w:val="001F3039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039"/>
    <w:pPr>
      <w:spacing w:before="240"/>
      <w:jc w:val="left"/>
      <w:outlineLvl w:val="3"/>
    </w:pPr>
    <w:rPr>
      <w:rFonts w:eastAsiaTheme="majorEastAsia" w:cstheme="majorBidi"/>
      <w:b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039"/>
    <w:pPr>
      <w:spacing w:before="200"/>
      <w:jc w:val="left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039"/>
    <w:pPr>
      <w:jc w:val="left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039"/>
    <w:pPr>
      <w:jc w:val="left"/>
      <w:outlineLvl w:val="6"/>
    </w:pPr>
    <w:rPr>
      <w:b/>
      <w:smallCaps/>
      <w:color w:val="C0504D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039"/>
    <w:pPr>
      <w:jc w:val="left"/>
      <w:outlineLvl w:val="7"/>
    </w:pPr>
    <w:rPr>
      <w:b/>
      <w:i/>
      <w:smallCaps/>
      <w:color w:val="943634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039"/>
    <w:pPr>
      <w:jc w:val="left"/>
      <w:outlineLvl w:val="8"/>
    </w:pPr>
    <w:rPr>
      <w:b/>
      <w:i/>
      <w:smallCaps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1F3039"/>
    <w:rPr>
      <w:rFonts w:eastAsiaTheme="majorEastAsia" w:cs="Tahoma"/>
      <w:color w:val="1F497D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39"/>
    <w:rPr>
      <w:rFonts w:ascii="Tahoma" w:hAnsi="Tahoma" w:cs="Tahoma"/>
      <w:sz w:val="16"/>
      <w:szCs w:val="16"/>
    </w:rPr>
  </w:style>
  <w:style w:type="paragraph" w:customStyle="1" w:styleId="SmallCapsHeader">
    <w:name w:val="Small Caps Header"/>
    <w:basedOn w:val="Normal"/>
    <w:link w:val="SmallCapsHeaderChar"/>
    <w:qFormat/>
    <w:rsid w:val="001F3039"/>
    <w:pPr>
      <w:spacing w:before="240" w:after="240"/>
      <w:jc w:val="left"/>
    </w:pPr>
    <w:rPr>
      <w:rFonts w:ascii="Arial" w:eastAsia="Calibri" w:hAnsi="Arial"/>
      <w:b/>
      <w:smallCaps/>
      <w:sz w:val="28"/>
      <w:szCs w:val="22"/>
    </w:rPr>
  </w:style>
  <w:style w:type="character" w:customStyle="1" w:styleId="SmallCapsHeaderChar">
    <w:name w:val="Small Caps Header Char"/>
    <w:link w:val="SmallCapsHeader"/>
    <w:rsid w:val="001F3039"/>
    <w:rPr>
      <w:rFonts w:ascii="Arial" w:eastAsia="Calibri" w:hAnsi="Arial"/>
      <w:b/>
      <w:smallCaps/>
      <w:sz w:val="28"/>
      <w:szCs w:val="22"/>
    </w:rPr>
  </w:style>
  <w:style w:type="paragraph" w:customStyle="1" w:styleId="Internalheaders">
    <w:name w:val="Internal headers"/>
    <w:basedOn w:val="Normal"/>
    <w:link w:val="InternalheadersChar"/>
    <w:qFormat/>
    <w:rsid w:val="001F3039"/>
    <w:rPr>
      <w:rFonts w:ascii="Cambria" w:hAnsi="Cambria" w:cs="Arial"/>
      <w:smallCaps/>
      <w:sz w:val="28"/>
      <w:szCs w:val="28"/>
    </w:rPr>
  </w:style>
  <w:style w:type="character" w:customStyle="1" w:styleId="InternalheadersChar">
    <w:name w:val="Internal headers Char"/>
    <w:link w:val="Internalheaders"/>
    <w:rsid w:val="001F3039"/>
    <w:rPr>
      <w:rFonts w:ascii="Cambria" w:hAnsi="Cambria" w:cs="Arial"/>
      <w:smallCaps/>
      <w:sz w:val="28"/>
      <w:szCs w:val="28"/>
    </w:rPr>
  </w:style>
  <w:style w:type="paragraph" w:customStyle="1" w:styleId="Bulletedlist">
    <w:name w:val="Bulleted list"/>
    <w:basedOn w:val="Normal"/>
    <w:link w:val="BulletedlistChar"/>
    <w:qFormat/>
    <w:rsid w:val="001F3039"/>
    <w:pPr>
      <w:spacing w:after="120" w:line="276" w:lineRule="auto"/>
      <w:ind w:left="720" w:hanging="360"/>
    </w:pPr>
    <w:rPr>
      <w:rFonts w:cs="Arial"/>
      <w:szCs w:val="22"/>
    </w:rPr>
  </w:style>
  <w:style w:type="character" w:customStyle="1" w:styleId="BulletedlistChar">
    <w:name w:val="Bulleted list Char"/>
    <w:link w:val="Bulletedlist"/>
    <w:rsid w:val="001F3039"/>
    <w:rPr>
      <w:rFonts w:cs="Arial"/>
      <w:sz w:val="22"/>
      <w:szCs w:val="22"/>
    </w:rPr>
  </w:style>
  <w:style w:type="paragraph" w:customStyle="1" w:styleId="Numberedlist">
    <w:name w:val="Numbered list"/>
    <w:basedOn w:val="ListParagraph"/>
    <w:link w:val="NumberedlistChar"/>
    <w:qFormat/>
    <w:rsid w:val="001F3039"/>
    <w:pPr>
      <w:tabs>
        <w:tab w:val="num" w:pos="720"/>
      </w:tabs>
      <w:ind w:left="714" w:hanging="357"/>
      <w:contextualSpacing w:val="0"/>
    </w:pPr>
    <w:rPr>
      <w:sz w:val="20"/>
    </w:rPr>
  </w:style>
  <w:style w:type="character" w:customStyle="1" w:styleId="NumberedlistChar">
    <w:name w:val="Numbered list Char"/>
    <w:link w:val="Numberedlist"/>
    <w:rsid w:val="001F3039"/>
  </w:style>
  <w:style w:type="paragraph" w:styleId="ListParagraph">
    <w:name w:val="List Paragraph"/>
    <w:basedOn w:val="Normal"/>
    <w:link w:val="ListParagraphChar"/>
    <w:uiPriority w:val="34"/>
    <w:qFormat/>
    <w:rsid w:val="001F303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F3039"/>
    <w:rPr>
      <w:rFonts w:eastAsia="Arial" w:cs="Calibri"/>
      <w:caps/>
      <w:color w:val="C00000"/>
      <w:spacing w:val="5"/>
      <w:sz w:val="40"/>
      <w:szCs w:val="48"/>
    </w:rPr>
  </w:style>
  <w:style w:type="character" w:customStyle="1" w:styleId="Heading3Char">
    <w:name w:val="Heading 3 Char"/>
    <w:link w:val="Heading3"/>
    <w:uiPriority w:val="9"/>
    <w:semiHidden/>
    <w:rsid w:val="001F3039"/>
    <w:rPr>
      <w:rFonts w:eastAsiaTheme="majorEastAsia" w:cs="Tahoma"/>
      <w:iCs/>
      <w:color w:val="C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039"/>
    <w:pPr>
      <w:spacing w:before="240" w:after="120"/>
      <w:jc w:val="left"/>
    </w:pPr>
    <w:rPr>
      <w:rFonts w:eastAsiaTheme="majorEastAsia" w:cs="Tahoma"/>
      <w:color w:val="C00000"/>
      <w:sz w:val="28"/>
    </w:rPr>
  </w:style>
  <w:style w:type="character" w:customStyle="1" w:styleId="SubtitleChar">
    <w:name w:val="Subtitle Char"/>
    <w:link w:val="Subtitle"/>
    <w:uiPriority w:val="11"/>
    <w:rsid w:val="001F3039"/>
    <w:rPr>
      <w:rFonts w:eastAsiaTheme="majorEastAsia" w:cs="Tahoma"/>
      <w:color w:val="C00000"/>
      <w:sz w:val="28"/>
    </w:rPr>
  </w:style>
  <w:style w:type="character" w:customStyle="1" w:styleId="Heading4Char">
    <w:name w:val="Heading 4 Char"/>
    <w:link w:val="Heading4"/>
    <w:uiPriority w:val="9"/>
    <w:semiHidden/>
    <w:rsid w:val="001F3039"/>
    <w:rPr>
      <w:rFonts w:eastAsiaTheme="majorEastAsia" w:cstheme="majorBidi"/>
      <w:b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F3039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F3039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F3039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F3039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F3039"/>
    <w:rPr>
      <w:b/>
      <w:i/>
      <w:smallCaps/>
      <w:color w:val="622423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F3039"/>
    <w:pPr>
      <w:tabs>
        <w:tab w:val="right" w:leader="dot" w:pos="9016"/>
      </w:tabs>
      <w:spacing w:after="100"/>
      <w:mirrorIndents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3039"/>
    <w:pPr>
      <w:spacing w:after="100"/>
      <w:ind w:left="4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303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039"/>
    <w:pPr>
      <w:jc w:val="center"/>
    </w:pPr>
    <w:rPr>
      <w:rFonts w:cs="Calibri"/>
      <w:b/>
      <w:smallCaps/>
      <w:sz w:val="44"/>
    </w:rPr>
  </w:style>
  <w:style w:type="character" w:customStyle="1" w:styleId="TitleChar">
    <w:name w:val="Title Char"/>
    <w:link w:val="Title"/>
    <w:uiPriority w:val="10"/>
    <w:rsid w:val="001F3039"/>
    <w:rPr>
      <w:rFonts w:cs="Calibri"/>
      <w:b/>
      <w:smallCaps/>
      <w:sz w:val="44"/>
    </w:rPr>
  </w:style>
  <w:style w:type="character" w:styleId="Strong">
    <w:name w:val="Strong"/>
    <w:uiPriority w:val="22"/>
    <w:qFormat/>
    <w:rsid w:val="001F3039"/>
    <w:rPr>
      <w:color w:val="1F497D"/>
      <w:sz w:val="22"/>
    </w:rPr>
  </w:style>
  <w:style w:type="character" w:styleId="Emphasis">
    <w:name w:val="Emphasis"/>
    <w:uiPriority w:val="20"/>
    <w:qFormat/>
    <w:rsid w:val="001F3039"/>
    <w:rPr>
      <w:b/>
      <w:i/>
      <w:spacing w:val="10"/>
    </w:rPr>
  </w:style>
  <w:style w:type="paragraph" w:styleId="NoSpacing">
    <w:name w:val="No Spacing"/>
    <w:aliases w:val="Subjudgment font"/>
    <w:basedOn w:val="Normal"/>
    <w:link w:val="NoSpacingChar"/>
    <w:uiPriority w:val="1"/>
    <w:qFormat/>
    <w:rsid w:val="001F3039"/>
    <w:rPr>
      <w:sz w:val="20"/>
    </w:rPr>
  </w:style>
  <w:style w:type="character" w:customStyle="1" w:styleId="NoSpacingChar">
    <w:name w:val="No Spacing Char"/>
    <w:aliases w:val="Subjudgment font Char"/>
    <w:link w:val="NoSpacing"/>
    <w:uiPriority w:val="1"/>
    <w:rsid w:val="001F3039"/>
  </w:style>
  <w:style w:type="character" w:customStyle="1" w:styleId="ListParagraphChar">
    <w:name w:val="List Paragraph Char"/>
    <w:link w:val="ListParagraph"/>
    <w:uiPriority w:val="34"/>
    <w:rsid w:val="001F3039"/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F3039"/>
    <w:rPr>
      <w:i/>
      <w:sz w:val="20"/>
    </w:rPr>
  </w:style>
  <w:style w:type="character" w:customStyle="1" w:styleId="QuoteChar">
    <w:name w:val="Quote Char"/>
    <w:link w:val="Quote"/>
    <w:uiPriority w:val="29"/>
    <w:rsid w:val="001F30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</w:rPr>
  </w:style>
  <w:style w:type="character" w:customStyle="1" w:styleId="IntenseQuoteChar">
    <w:name w:val="Intense Quote Char"/>
    <w:link w:val="IntenseQuote"/>
    <w:uiPriority w:val="30"/>
    <w:rsid w:val="001F3039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F3039"/>
    <w:rPr>
      <w:rFonts w:ascii="Calibri" w:hAnsi="Calibri" w:cs="Arial"/>
      <w:color w:val="1F497D"/>
      <w:sz w:val="22"/>
    </w:rPr>
  </w:style>
  <w:style w:type="character" w:styleId="IntenseEmphasis">
    <w:name w:val="Intense Emphasis"/>
    <w:uiPriority w:val="21"/>
    <w:qFormat/>
    <w:rsid w:val="001F3039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1F3039"/>
    <w:rPr>
      <w:b/>
    </w:rPr>
  </w:style>
  <w:style w:type="character" w:styleId="IntenseReference">
    <w:name w:val="Intense Reference"/>
    <w:uiPriority w:val="32"/>
    <w:qFormat/>
    <w:rsid w:val="001F303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F3039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03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2A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93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2A6"/>
    <w:rPr>
      <w:sz w:val="22"/>
    </w:rPr>
  </w:style>
  <w:style w:type="character" w:styleId="Hyperlink">
    <w:name w:val="Hyperlink"/>
    <w:basedOn w:val="DefaultParagraphFont"/>
    <w:uiPriority w:val="99"/>
    <w:unhideWhenUsed/>
    <w:rsid w:val="005A6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ta.protection@diocesehn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cdhn.org.uk/dataprotection/dataprotec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dioceseh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Catherine Joyce</cp:lastModifiedBy>
  <cp:revision>4</cp:revision>
  <cp:lastPrinted>2018-12-05T11:22:00Z</cp:lastPrinted>
  <dcterms:created xsi:type="dcterms:W3CDTF">2019-03-12T12:05:00Z</dcterms:created>
  <dcterms:modified xsi:type="dcterms:W3CDTF">2019-06-18T11:43:00Z</dcterms:modified>
</cp:coreProperties>
</file>